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07" w:rsidRPr="00D21901" w:rsidRDefault="00D2190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D21901">
        <w:rPr>
          <w:rFonts w:ascii="Times New Roman" w:hAnsi="Times New Roman" w:cs="Times New Roman"/>
          <w:sz w:val="28"/>
          <w:szCs w:val="28"/>
          <w:lang w:val="uk-UA"/>
        </w:rPr>
        <w:t>Школа побудована за Типовим проектом на 400 учнів</w:t>
      </w:r>
      <w:bookmarkEnd w:id="0"/>
    </w:p>
    <w:sectPr w:rsidR="00BD5B07" w:rsidRPr="00D2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7A"/>
    <w:rsid w:val="003F247A"/>
    <w:rsid w:val="00BD5B07"/>
    <w:rsid w:val="00D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BAF90-556D-4937-9A35-5D37F037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2</cp:revision>
  <dcterms:created xsi:type="dcterms:W3CDTF">2018-11-27T11:59:00Z</dcterms:created>
  <dcterms:modified xsi:type="dcterms:W3CDTF">2018-11-27T12:00:00Z</dcterms:modified>
</cp:coreProperties>
</file>